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E70" w:rsidRPr="00C26E70" w:rsidRDefault="00C26E70" w:rsidP="00C26E70">
      <w:pPr>
        <w:jc w:val="both"/>
        <w:rPr>
          <w:rFonts w:ascii="Times New Roman" w:hAnsi="Times New Roman" w:cs="Times New Roman"/>
          <w:sz w:val="28"/>
          <w:szCs w:val="28"/>
        </w:rPr>
      </w:pPr>
      <w:r w:rsidRPr="00C26E70">
        <w:rPr>
          <w:rFonts w:ascii="Times New Roman" w:hAnsi="Times New Roman" w:cs="Times New Roman"/>
          <w:sz w:val="28"/>
          <w:szCs w:val="28"/>
        </w:rPr>
        <w:t>11 «Б» класс,  г. Сальск,   МБОУСОШ №7, 2015 год</w:t>
      </w:r>
    </w:p>
    <w:p w:rsidR="00FF6067" w:rsidRPr="00C26E70" w:rsidRDefault="00C26E70" w:rsidP="00C26E70">
      <w:pPr>
        <w:jc w:val="both"/>
        <w:rPr>
          <w:rFonts w:ascii="Times New Roman" w:hAnsi="Times New Roman" w:cs="Times New Roman"/>
          <w:sz w:val="28"/>
          <w:szCs w:val="28"/>
        </w:rPr>
      </w:pPr>
      <w:r w:rsidRPr="00C26E70">
        <w:rPr>
          <w:rFonts w:ascii="Times New Roman" w:hAnsi="Times New Roman" w:cs="Times New Roman"/>
          <w:sz w:val="28"/>
          <w:szCs w:val="28"/>
        </w:rPr>
        <w:t>Вариант  12</w:t>
      </w:r>
      <w:r w:rsidRPr="00C26E70">
        <w:rPr>
          <w:rFonts w:ascii="Times New Roman" w:hAnsi="Times New Roman" w:cs="Times New Roman"/>
          <w:sz w:val="28"/>
          <w:szCs w:val="28"/>
        </w:rPr>
        <w:t xml:space="preserve">   (сб. под ред. Мальцевой)</w:t>
      </w:r>
      <w:bookmarkStart w:id="0" w:name="_GoBack"/>
      <w:bookmarkEnd w:id="0"/>
    </w:p>
    <w:p w:rsidR="00C26E70" w:rsidRPr="00C26E70" w:rsidRDefault="00C26E70" w:rsidP="00C26E70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26E70">
        <w:rPr>
          <w:rFonts w:ascii="Times New Roman" w:hAnsi="Times New Roman" w:cs="Times New Roman"/>
          <w:sz w:val="28"/>
          <w:szCs w:val="28"/>
        </w:rPr>
        <w:t>Кохан</w:t>
      </w:r>
      <w:proofErr w:type="spellEnd"/>
      <w:r w:rsidRPr="00C26E70">
        <w:rPr>
          <w:rFonts w:ascii="Times New Roman" w:hAnsi="Times New Roman" w:cs="Times New Roman"/>
          <w:sz w:val="28"/>
          <w:szCs w:val="28"/>
        </w:rPr>
        <w:t xml:space="preserve"> Екатерина</w:t>
      </w:r>
    </w:p>
    <w:p w:rsidR="00FF6067" w:rsidRPr="00C26E70" w:rsidRDefault="00FF6067" w:rsidP="00C26E70">
      <w:pPr>
        <w:jc w:val="both"/>
        <w:rPr>
          <w:rFonts w:ascii="Times New Roman" w:hAnsi="Times New Roman" w:cs="Times New Roman"/>
          <w:sz w:val="28"/>
          <w:szCs w:val="28"/>
        </w:rPr>
      </w:pPr>
      <w:r w:rsidRPr="00C26E70">
        <w:rPr>
          <w:rFonts w:ascii="Times New Roman" w:hAnsi="Times New Roman" w:cs="Times New Roman"/>
          <w:sz w:val="28"/>
          <w:szCs w:val="28"/>
        </w:rPr>
        <w:t>Героизм – выдающийся поступок, подвиг во имя жизни других людей, независимости и процветания Родины. Мужество, стойкость, смелость, готовность пожертвовать собой – все эти к</w:t>
      </w:r>
      <w:r w:rsidR="00C26E70">
        <w:rPr>
          <w:rFonts w:ascii="Times New Roman" w:hAnsi="Times New Roman" w:cs="Times New Roman"/>
          <w:sz w:val="28"/>
          <w:szCs w:val="28"/>
        </w:rPr>
        <w:t>ачества присущи русскому народу</w:t>
      </w:r>
      <w:proofErr w:type="gramStart"/>
      <w:r w:rsidR="00C26E7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26E70">
        <w:rPr>
          <w:rFonts w:ascii="Times New Roman" w:hAnsi="Times New Roman" w:cs="Times New Roman"/>
          <w:sz w:val="28"/>
          <w:szCs w:val="28"/>
        </w:rPr>
        <w:t xml:space="preserve"> О</w:t>
      </w:r>
      <w:r w:rsidRPr="00C26E70">
        <w:rPr>
          <w:rFonts w:ascii="Times New Roman" w:hAnsi="Times New Roman" w:cs="Times New Roman"/>
          <w:sz w:val="28"/>
          <w:szCs w:val="28"/>
        </w:rPr>
        <w:t xml:space="preserve">собенно они проявлялись в период Великой Отечественной войны. </w:t>
      </w:r>
    </w:p>
    <w:p w:rsidR="00FF6067" w:rsidRPr="00C26E70" w:rsidRDefault="00FF6067" w:rsidP="00C26E70">
      <w:pPr>
        <w:jc w:val="both"/>
        <w:rPr>
          <w:rFonts w:ascii="Times New Roman" w:hAnsi="Times New Roman" w:cs="Times New Roman"/>
          <w:sz w:val="28"/>
          <w:szCs w:val="28"/>
        </w:rPr>
      </w:pPr>
      <w:r w:rsidRPr="00C26E70">
        <w:rPr>
          <w:rFonts w:ascii="Times New Roman" w:hAnsi="Times New Roman" w:cs="Times New Roman"/>
          <w:sz w:val="28"/>
          <w:szCs w:val="28"/>
        </w:rPr>
        <w:t>В данном тексте автор поднимает проблему героизма русского народа, вставшего на защиту своей Родины.</w:t>
      </w:r>
    </w:p>
    <w:p w:rsidR="00FF6067" w:rsidRPr="00C26E70" w:rsidRDefault="00FF6067" w:rsidP="00C26E70">
      <w:pPr>
        <w:jc w:val="both"/>
        <w:rPr>
          <w:rFonts w:ascii="Times New Roman" w:hAnsi="Times New Roman" w:cs="Times New Roman"/>
          <w:sz w:val="28"/>
          <w:szCs w:val="28"/>
        </w:rPr>
      </w:pPr>
      <w:r w:rsidRPr="00C26E70">
        <w:rPr>
          <w:rFonts w:ascii="Times New Roman" w:hAnsi="Times New Roman" w:cs="Times New Roman"/>
          <w:sz w:val="28"/>
          <w:szCs w:val="28"/>
        </w:rPr>
        <w:t xml:space="preserve">Русский советский писатель Павел Филиппович </w:t>
      </w:r>
      <w:proofErr w:type="spellStart"/>
      <w:r w:rsidRPr="00C26E70">
        <w:rPr>
          <w:rFonts w:ascii="Times New Roman" w:hAnsi="Times New Roman" w:cs="Times New Roman"/>
          <w:sz w:val="28"/>
          <w:szCs w:val="28"/>
        </w:rPr>
        <w:t>Нилин</w:t>
      </w:r>
      <w:proofErr w:type="spellEnd"/>
      <w:r w:rsidRPr="00C26E70">
        <w:rPr>
          <w:rFonts w:ascii="Times New Roman" w:hAnsi="Times New Roman" w:cs="Times New Roman"/>
          <w:sz w:val="28"/>
          <w:szCs w:val="28"/>
        </w:rPr>
        <w:t xml:space="preserve"> в данном тексте в диалоге двух русских солдат описал проявление героизма русских людей. Не только солдаты были готовы жертвовать собой ради светлого будущего своей страны, но и женщины и даже дети. Они помогали в тылу: сдавали кровь, рыли окопы, у детей было желание помочь фронту. Но маленькие защитники трудились в тылу: работали в колхозе, на покосах ворошили сено, делали копны, были пастухами. Русский народ никогда не сдавался, никогда не опускал руки, всегда сражался до последней капли крови.</w:t>
      </w:r>
    </w:p>
    <w:p w:rsidR="00FF6067" w:rsidRPr="00C26E70" w:rsidRDefault="00FF6067" w:rsidP="00C26E70">
      <w:pPr>
        <w:jc w:val="both"/>
        <w:rPr>
          <w:rFonts w:ascii="Times New Roman" w:hAnsi="Times New Roman" w:cs="Times New Roman"/>
          <w:sz w:val="28"/>
          <w:szCs w:val="28"/>
        </w:rPr>
      </w:pPr>
      <w:r w:rsidRPr="00C26E70">
        <w:rPr>
          <w:rFonts w:ascii="Times New Roman" w:hAnsi="Times New Roman" w:cs="Times New Roman"/>
          <w:sz w:val="28"/>
          <w:szCs w:val="28"/>
        </w:rPr>
        <w:t>Авторская позиция заключается в том, что русские воины и труженики тыла общими усилиями обеспечивали победу над врагом. Я полностью разделяю мнение автора, потому что победа в Великой войне – это заслуга не только солдат, но и тех, кто оставался в тылу.</w:t>
      </w:r>
    </w:p>
    <w:p w:rsidR="00FF6067" w:rsidRPr="00C26E70" w:rsidRDefault="00FF6067" w:rsidP="00C26E70">
      <w:pPr>
        <w:jc w:val="both"/>
        <w:rPr>
          <w:rFonts w:ascii="Times New Roman" w:hAnsi="Times New Roman" w:cs="Times New Roman"/>
          <w:sz w:val="28"/>
          <w:szCs w:val="28"/>
        </w:rPr>
      </w:pPr>
      <w:r w:rsidRPr="00C26E70">
        <w:rPr>
          <w:rFonts w:ascii="Times New Roman" w:hAnsi="Times New Roman" w:cs="Times New Roman"/>
          <w:sz w:val="28"/>
          <w:szCs w:val="28"/>
        </w:rPr>
        <w:t>Очень много произведений посвящено Великой Отечественной войне.</w:t>
      </w:r>
    </w:p>
    <w:p w:rsidR="00FF6067" w:rsidRPr="00C26E70" w:rsidRDefault="00FF6067" w:rsidP="00C26E70">
      <w:pPr>
        <w:jc w:val="both"/>
        <w:rPr>
          <w:rFonts w:ascii="Times New Roman" w:hAnsi="Times New Roman" w:cs="Times New Roman"/>
          <w:sz w:val="28"/>
          <w:szCs w:val="28"/>
        </w:rPr>
      </w:pPr>
      <w:r w:rsidRPr="00C26E70">
        <w:rPr>
          <w:rFonts w:ascii="Times New Roman" w:hAnsi="Times New Roman" w:cs="Times New Roman"/>
          <w:sz w:val="28"/>
          <w:szCs w:val="28"/>
        </w:rPr>
        <w:t>Шолохов в произведении «Судьба человека» описал жизнь Андрея Соколова, который воевал за спасение своей Родины и всего человечества от фашистов, теряя родных и товарищей. Солдат в страшных условиях жестокой войны остался человеком. Он совершил не только военный подвиг, но и нравственный, усыновив мальчика, потерявшего родителей.</w:t>
      </w:r>
    </w:p>
    <w:p w:rsidR="00FF6067" w:rsidRPr="00C26E70" w:rsidRDefault="00FF6067" w:rsidP="00C26E70">
      <w:pPr>
        <w:jc w:val="both"/>
        <w:rPr>
          <w:rFonts w:ascii="Times New Roman" w:hAnsi="Times New Roman" w:cs="Times New Roman"/>
          <w:sz w:val="28"/>
          <w:szCs w:val="28"/>
        </w:rPr>
      </w:pPr>
      <w:r w:rsidRPr="00C26E70">
        <w:rPr>
          <w:rFonts w:ascii="Times New Roman" w:hAnsi="Times New Roman" w:cs="Times New Roman"/>
          <w:sz w:val="28"/>
          <w:szCs w:val="28"/>
        </w:rPr>
        <w:t>В произведении Васильева «А зори здесь тихие …»  главные герои – девушки, которые проявили настоящее мужество, героизм, нравственную выдержку, сражались за свою Родину.</w:t>
      </w:r>
    </w:p>
    <w:p w:rsidR="00FF6067" w:rsidRPr="00C26E70" w:rsidRDefault="00FF6067" w:rsidP="00C26E70">
      <w:pPr>
        <w:jc w:val="both"/>
        <w:rPr>
          <w:rFonts w:ascii="Times New Roman" w:hAnsi="Times New Roman" w:cs="Times New Roman"/>
          <w:sz w:val="28"/>
          <w:szCs w:val="28"/>
        </w:rPr>
      </w:pPr>
      <w:r w:rsidRPr="00C26E70">
        <w:rPr>
          <w:rFonts w:ascii="Times New Roman" w:hAnsi="Times New Roman" w:cs="Times New Roman"/>
          <w:sz w:val="28"/>
          <w:szCs w:val="28"/>
        </w:rPr>
        <w:t>Великая Отечественная война показала всю сущность русского человека, глубокое чувство патриотизма, героизма, колоссальную жертвенность.</w:t>
      </w:r>
    </w:p>
    <w:p w:rsidR="009B0692" w:rsidRPr="00C26E70" w:rsidRDefault="009B0692" w:rsidP="00C26E7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B0692" w:rsidRPr="00C26E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89E"/>
    <w:rsid w:val="009B0692"/>
    <w:rsid w:val="00A84071"/>
    <w:rsid w:val="00C26E70"/>
    <w:rsid w:val="00D4189E"/>
    <w:rsid w:val="00E12455"/>
    <w:rsid w:val="00F516C0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455"/>
  </w:style>
  <w:style w:type="paragraph" w:styleId="1">
    <w:name w:val="heading 1"/>
    <w:basedOn w:val="a"/>
    <w:link w:val="10"/>
    <w:uiPriority w:val="9"/>
    <w:qFormat/>
    <w:rsid w:val="00E12455"/>
    <w:pPr>
      <w:spacing w:after="0" w:line="240" w:lineRule="auto"/>
      <w:outlineLvl w:val="0"/>
    </w:pPr>
    <w:rPr>
      <w:rFonts w:ascii="Verdana" w:eastAsia="Times New Roman" w:hAnsi="Verdana" w:cs="Times New Roman"/>
      <w:b/>
      <w:bCs/>
      <w:color w:val="292929"/>
      <w:kern w:val="36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E12455"/>
    <w:pPr>
      <w:spacing w:after="0" w:line="240" w:lineRule="auto"/>
      <w:outlineLvl w:val="1"/>
    </w:pPr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E12455"/>
    <w:pPr>
      <w:spacing w:after="0" w:line="240" w:lineRule="auto"/>
      <w:outlineLvl w:val="2"/>
    </w:pPr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paragraph" w:styleId="4">
    <w:name w:val="heading 4"/>
    <w:basedOn w:val="a"/>
    <w:link w:val="40"/>
    <w:uiPriority w:val="9"/>
    <w:qFormat/>
    <w:rsid w:val="00E12455"/>
    <w:pPr>
      <w:spacing w:after="0" w:line="240" w:lineRule="auto"/>
      <w:outlineLvl w:val="3"/>
    </w:pPr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paragraph" w:styleId="5">
    <w:name w:val="heading 5"/>
    <w:basedOn w:val="a"/>
    <w:link w:val="50"/>
    <w:uiPriority w:val="9"/>
    <w:qFormat/>
    <w:rsid w:val="00E12455"/>
    <w:pPr>
      <w:spacing w:after="0" w:line="240" w:lineRule="auto"/>
      <w:outlineLvl w:val="4"/>
    </w:pPr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paragraph" w:styleId="6">
    <w:name w:val="heading 6"/>
    <w:basedOn w:val="a"/>
    <w:link w:val="60"/>
    <w:uiPriority w:val="9"/>
    <w:qFormat/>
    <w:rsid w:val="00E12455"/>
    <w:pPr>
      <w:spacing w:after="0" w:line="240" w:lineRule="auto"/>
      <w:outlineLvl w:val="5"/>
    </w:pPr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2455"/>
    <w:rPr>
      <w:rFonts w:ascii="Verdana" w:eastAsia="Times New Roman" w:hAnsi="Verdana" w:cs="Times New Roman"/>
      <w:b/>
      <w:bCs/>
      <w:color w:val="292929"/>
      <w:kern w:val="36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12455"/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12455"/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12455"/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12455"/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12455"/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E1245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455"/>
  </w:style>
  <w:style w:type="paragraph" w:styleId="1">
    <w:name w:val="heading 1"/>
    <w:basedOn w:val="a"/>
    <w:link w:val="10"/>
    <w:uiPriority w:val="9"/>
    <w:qFormat/>
    <w:rsid w:val="00E12455"/>
    <w:pPr>
      <w:spacing w:after="0" w:line="240" w:lineRule="auto"/>
      <w:outlineLvl w:val="0"/>
    </w:pPr>
    <w:rPr>
      <w:rFonts w:ascii="Verdana" w:eastAsia="Times New Roman" w:hAnsi="Verdana" w:cs="Times New Roman"/>
      <w:b/>
      <w:bCs/>
      <w:color w:val="292929"/>
      <w:kern w:val="36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E12455"/>
    <w:pPr>
      <w:spacing w:after="0" w:line="240" w:lineRule="auto"/>
      <w:outlineLvl w:val="1"/>
    </w:pPr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E12455"/>
    <w:pPr>
      <w:spacing w:after="0" w:line="240" w:lineRule="auto"/>
      <w:outlineLvl w:val="2"/>
    </w:pPr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paragraph" w:styleId="4">
    <w:name w:val="heading 4"/>
    <w:basedOn w:val="a"/>
    <w:link w:val="40"/>
    <w:uiPriority w:val="9"/>
    <w:qFormat/>
    <w:rsid w:val="00E12455"/>
    <w:pPr>
      <w:spacing w:after="0" w:line="240" w:lineRule="auto"/>
      <w:outlineLvl w:val="3"/>
    </w:pPr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paragraph" w:styleId="5">
    <w:name w:val="heading 5"/>
    <w:basedOn w:val="a"/>
    <w:link w:val="50"/>
    <w:uiPriority w:val="9"/>
    <w:qFormat/>
    <w:rsid w:val="00E12455"/>
    <w:pPr>
      <w:spacing w:after="0" w:line="240" w:lineRule="auto"/>
      <w:outlineLvl w:val="4"/>
    </w:pPr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paragraph" w:styleId="6">
    <w:name w:val="heading 6"/>
    <w:basedOn w:val="a"/>
    <w:link w:val="60"/>
    <w:uiPriority w:val="9"/>
    <w:qFormat/>
    <w:rsid w:val="00E12455"/>
    <w:pPr>
      <w:spacing w:after="0" w:line="240" w:lineRule="auto"/>
      <w:outlineLvl w:val="5"/>
    </w:pPr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2455"/>
    <w:rPr>
      <w:rFonts w:ascii="Verdana" w:eastAsia="Times New Roman" w:hAnsi="Verdana" w:cs="Times New Roman"/>
      <w:b/>
      <w:bCs/>
      <w:color w:val="292929"/>
      <w:kern w:val="36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12455"/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12455"/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12455"/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12455"/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12455"/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E124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Гордиенко</dc:creator>
  <cp:lastModifiedBy>Гордиенко</cp:lastModifiedBy>
  <cp:revision>2</cp:revision>
  <dcterms:created xsi:type="dcterms:W3CDTF">2015-03-31T20:11:00Z</dcterms:created>
  <dcterms:modified xsi:type="dcterms:W3CDTF">2015-03-31T20:11:00Z</dcterms:modified>
</cp:coreProperties>
</file>